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51A" w:rsidRPr="00AA44F2" w:rsidRDefault="005A551A" w:rsidP="00A240FC">
      <w:pPr>
        <w:spacing w:after="240"/>
        <w:jc w:val="both"/>
        <w:rPr>
          <w:rFonts w:asciiTheme="minorHAnsi" w:hAnsiTheme="minorHAnsi" w:cstheme="minorHAnsi"/>
          <w:b/>
        </w:rPr>
      </w:pPr>
    </w:p>
    <w:p w:rsidR="003E4F3C" w:rsidRPr="00AA44F2" w:rsidRDefault="00AA44F2" w:rsidP="00A240FC">
      <w:pPr>
        <w:spacing w:after="240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El S</w:t>
      </w:r>
      <w:r w:rsidR="005A551A" w:rsidRPr="00AA44F2">
        <w:rPr>
          <w:rFonts w:asciiTheme="minorHAnsi" w:hAnsiTheme="minorHAnsi" w:cstheme="minorHAnsi"/>
          <w:b/>
        </w:rPr>
        <w:t>ubte se suma al Día Internacional del Libro</w:t>
      </w:r>
      <w:r>
        <w:rPr>
          <w:rFonts w:asciiTheme="minorHAnsi" w:hAnsiTheme="minorHAnsi" w:cstheme="minorHAnsi"/>
          <w:b/>
        </w:rPr>
        <w:t xml:space="preserve"> y se entregarán ejemplares en las estaciones </w:t>
      </w:r>
    </w:p>
    <w:p w:rsidR="004E2976" w:rsidRPr="00AA44F2" w:rsidRDefault="00AA44F2" w:rsidP="00A240FC">
      <w:pPr>
        <w:spacing w:after="240"/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Junto </w:t>
      </w:r>
      <w:r w:rsidR="003B6E06">
        <w:rPr>
          <w:rFonts w:asciiTheme="minorHAnsi" w:hAnsiTheme="minorHAnsi" w:cstheme="minorHAnsi"/>
          <w:i/>
        </w:rPr>
        <w:t>con</w:t>
      </w:r>
      <w:r>
        <w:rPr>
          <w:rFonts w:asciiTheme="minorHAnsi" w:hAnsiTheme="minorHAnsi" w:cstheme="minorHAnsi"/>
          <w:i/>
        </w:rPr>
        <w:t xml:space="preserve"> la Dirección General del Libro, Bibliotecas y Promoción de la Lectura, se repartirán libros </w:t>
      </w:r>
      <w:r w:rsidR="004E2976" w:rsidRPr="00AA44F2">
        <w:rPr>
          <w:rFonts w:asciiTheme="minorHAnsi" w:hAnsiTheme="minorHAnsi" w:cstheme="minorHAnsi"/>
          <w:i/>
        </w:rPr>
        <w:t xml:space="preserve"> </w:t>
      </w:r>
      <w:r w:rsidR="005A551A" w:rsidRPr="00AA44F2">
        <w:rPr>
          <w:rFonts w:asciiTheme="minorHAnsi" w:hAnsiTheme="minorHAnsi" w:cstheme="minorHAnsi"/>
          <w:i/>
        </w:rPr>
        <w:t>de forma gratuita</w:t>
      </w:r>
      <w:r w:rsidR="004E2976" w:rsidRPr="00AA44F2">
        <w:rPr>
          <w:rFonts w:asciiTheme="minorHAnsi" w:hAnsiTheme="minorHAnsi" w:cstheme="minorHAnsi"/>
          <w:i/>
        </w:rPr>
        <w:t xml:space="preserve"> en </w:t>
      </w:r>
      <w:r w:rsidR="003603D2">
        <w:rPr>
          <w:rFonts w:asciiTheme="minorHAnsi" w:hAnsiTheme="minorHAnsi" w:cstheme="minorHAnsi"/>
          <w:i/>
        </w:rPr>
        <w:t>las estaciones</w:t>
      </w:r>
      <w:r w:rsidR="004E2976" w:rsidRPr="00AA44F2">
        <w:rPr>
          <w:rFonts w:asciiTheme="minorHAnsi" w:hAnsiTheme="minorHAnsi" w:cstheme="minorHAnsi"/>
          <w:i/>
        </w:rPr>
        <w:t xml:space="preserve"> Plaza Italia </w:t>
      </w:r>
      <w:r w:rsidR="005A551A" w:rsidRPr="00AA44F2">
        <w:rPr>
          <w:rFonts w:asciiTheme="minorHAnsi" w:hAnsiTheme="minorHAnsi" w:cstheme="minorHAnsi"/>
          <w:i/>
        </w:rPr>
        <w:t xml:space="preserve">y Juramento </w:t>
      </w:r>
      <w:r w:rsidR="004E2976" w:rsidRPr="00AA44F2">
        <w:rPr>
          <w:rFonts w:asciiTheme="minorHAnsi" w:hAnsiTheme="minorHAnsi" w:cstheme="minorHAnsi"/>
          <w:i/>
        </w:rPr>
        <w:t xml:space="preserve">de la Línea D. Además, se </w:t>
      </w:r>
      <w:r w:rsidR="005871FB">
        <w:rPr>
          <w:rFonts w:asciiTheme="minorHAnsi" w:hAnsiTheme="minorHAnsi" w:cstheme="minorHAnsi"/>
          <w:i/>
        </w:rPr>
        <w:t>darán</w:t>
      </w:r>
      <w:r w:rsidR="004E2976" w:rsidRPr="00AA44F2">
        <w:rPr>
          <w:rFonts w:asciiTheme="minorHAnsi" w:hAnsiTheme="minorHAnsi" w:cstheme="minorHAnsi"/>
          <w:i/>
        </w:rPr>
        <w:t xml:space="preserve"> entradas gratuitas para la Feria Internacional del Libro</w:t>
      </w:r>
      <w:r w:rsidR="00A6660E" w:rsidRPr="00AA44F2">
        <w:rPr>
          <w:rFonts w:asciiTheme="minorHAnsi" w:hAnsiTheme="minorHAnsi" w:cstheme="minorHAnsi"/>
          <w:i/>
        </w:rPr>
        <w:t>.</w:t>
      </w:r>
    </w:p>
    <w:p w:rsidR="004E2976" w:rsidRPr="00AA44F2" w:rsidRDefault="004E2976" w:rsidP="00A240FC">
      <w:pPr>
        <w:spacing w:after="240"/>
        <w:jc w:val="both"/>
        <w:rPr>
          <w:rFonts w:asciiTheme="minorHAnsi" w:hAnsiTheme="minorHAnsi" w:cstheme="minorHAnsi"/>
          <w:i/>
        </w:rPr>
      </w:pPr>
    </w:p>
    <w:p w:rsidR="00DF294B" w:rsidRDefault="00DF294B" w:rsidP="00DF294B">
      <w:pPr>
        <w:spacing w:after="240"/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</w:rPr>
        <w:t>(Ciudad Autónoma de Buenos Aires, 22 de abril de 2019).- Subterráneos de Buenos Aires S. E. (SBASE) junto con la Dirección General del Libro, Bibliotecas y Promoción de la Lectura porteña entregará, mañana martes 23 de abril, libros de forma gratuita para celebrar el Día Internacional del Libro y del Derecho de Autor.</w:t>
      </w:r>
    </w:p>
    <w:p w:rsidR="00DF294B" w:rsidRDefault="00DF294B" w:rsidP="00DF294B">
      <w:pPr>
        <w:spacing w:after="24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En ese sentido, y con el objetivo de promover el hábito de la lectura como experiencia recreativa, a las 15:30 en la estación Plaza Italia y a las 17 en Juramento de la Línea D se entregarán 600 títulos de la literatura clásica y contemporánea a los usuarios que pasen por el lugar.</w:t>
      </w:r>
    </w:p>
    <w:p w:rsidR="00DF294B" w:rsidRDefault="00DF294B" w:rsidP="00DF294B">
      <w:pPr>
        <w:pStyle w:val="yiv9478736578msonormal"/>
        <w:spacing w:after="240" w:afterAutospacing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Entre los libros que forman parte de la propuesta, se destacan los autores Héctor Tizón, Virginia Woolf, Silvina Ocampo, Eduardo </w:t>
      </w:r>
      <w:proofErr w:type="spellStart"/>
      <w:r>
        <w:rPr>
          <w:rFonts w:asciiTheme="minorHAnsi" w:hAnsiTheme="minorHAnsi" w:cstheme="minorHAnsi"/>
          <w:sz w:val="22"/>
          <w:szCs w:val="22"/>
        </w:rPr>
        <w:t>Sacheri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, Norma Huidobro, Liliana </w:t>
      </w:r>
      <w:proofErr w:type="spellStart"/>
      <w:r>
        <w:rPr>
          <w:rFonts w:asciiTheme="minorHAnsi" w:hAnsiTheme="minorHAnsi" w:cstheme="minorHAnsi"/>
          <w:sz w:val="22"/>
          <w:szCs w:val="22"/>
        </w:rPr>
        <w:t>Bodoc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y Marcelo </w:t>
      </w:r>
      <w:proofErr w:type="spellStart"/>
      <w:r>
        <w:rPr>
          <w:rFonts w:asciiTheme="minorHAnsi" w:hAnsiTheme="minorHAnsi" w:cstheme="minorHAnsi"/>
          <w:sz w:val="22"/>
          <w:szCs w:val="22"/>
        </w:rPr>
        <w:t>Birmajer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, entre otros. </w:t>
      </w:r>
    </w:p>
    <w:p w:rsidR="00DF294B" w:rsidRDefault="00DF294B" w:rsidP="00DF294B">
      <w:pPr>
        <w:spacing w:after="24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Además, se repartirán entradas gratuitas para la 45º edición de la Feria Internacional del Libro que se llevará a cabo entre el 25 de abril y el 13 de mayo en La Rural. </w:t>
      </w:r>
    </w:p>
    <w:p w:rsidR="00DF294B" w:rsidRDefault="00DF294B" w:rsidP="00DF294B">
      <w:pPr>
        <w:spacing w:after="24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Asimismo, SBASE lanzó un sorteo a través de la cuenta de </w:t>
      </w:r>
      <w:proofErr w:type="spellStart"/>
      <w:r>
        <w:rPr>
          <w:rFonts w:asciiTheme="minorHAnsi" w:hAnsiTheme="minorHAnsi" w:cstheme="minorHAnsi"/>
        </w:rPr>
        <w:t>Instagram</w:t>
      </w:r>
      <w:proofErr w:type="spellEnd"/>
      <w:r>
        <w:rPr>
          <w:rFonts w:asciiTheme="minorHAnsi" w:hAnsiTheme="minorHAnsi" w:cstheme="minorHAnsi"/>
        </w:rPr>
        <w:t xml:space="preserve"> del subte para que los usuarios participen por entradas gratuitas para la feria. Los interesados tienen tiempo hasta mañana martes a las 10. </w:t>
      </w:r>
    </w:p>
    <w:p w:rsidR="00DF294B" w:rsidRDefault="00DF294B" w:rsidP="00DF294B">
      <w:pPr>
        <w:spacing w:after="24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La UNESCO declaró al 23 de abril como “Día Internacional del Libro y del Derecho de Autor” para promover la lectura, la industria editorial y la protección de la propiedad intelectual. </w:t>
      </w:r>
      <w:bookmarkStart w:id="0" w:name="_GoBack"/>
      <w:bookmarkEnd w:id="0"/>
    </w:p>
    <w:p w:rsidR="00DF294B" w:rsidRDefault="00DF294B" w:rsidP="00DF294B">
      <w:pPr>
        <w:spacing w:after="24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Esta acción se suma a la suelta de libros que se realizó los últimos dos años para celebrar el Día del Lector en el mes de agosto.  </w:t>
      </w:r>
    </w:p>
    <w:p w:rsidR="003603D2" w:rsidRDefault="003603D2" w:rsidP="00A240FC">
      <w:pPr>
        <w:spacing w:after="240"/>
        <w:jc w:val="both"/>
        <w:rPr>
          <w:rFonts w:asciiTheme="minorHAnsi" w:hAnsiTheme="minorHAnsi" w:cstheme="minorHAnsi"/>
        </w:rPr>
      </w:pPr>
    </w:p>
    <w:p w:rsidR="003603D2" w:rsidRDefault="003603D2" w:rsidP="00A240FC">
      <w:pPr>
        <w:spacing w:after="240"/>
        <w:jc w:val="both"/>
        <w:rPr>
          <w:rFonts w:asciiTheme="minorHAnsi" w:hAnsiTheme="minorHAnsi" w:cstheme="minorHAnsi"/>
        </w:rPr>
      </w:pPr>
    </w:p>
    <w:sectPr w:rsidR="003603D2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3DB2" w:rsidRDefault="005B3DB2" w:rsidP="005B3DB2">
      <w:r>
        <w:separator/>
      </w:r>
    </w:p>
  </w:endnote>
  <w:endnote w:type="continuationSeparator" w:id="0">
    <w:p w:rsidR="005B3DB2" w:rsidRDefault="005B3DB2" w:rsidP="005B3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3DB2" w:rsidRDefault="005B3DB2" w:rsidP="005B3DB2">
      <w:r>
        <w:separator/>
      </w:r>
    </w:p>
  </w:footnote>
  <w:footnote w:type="continuationSeparator" w:id="0">
    <w:p w:rsidR="005B3DB2" w:rsidRDefault="005B3DB2" w:rsidP="005B3D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DB2" w:rsidRDefault="005B3DB2">
    <w:pPr>
      <w:pStyle w:val="Encabezado"/>
    </w:pPr>
    <w:r w:rsidRPr="009E64FE">
      <w:rPr>
        <w:noProof/>
      </w:rPr>
      <w:drawing>
        <wp:anchor distT="0" distB="0" distL="114300" distR="114300" simplePos="0" relativeHeight="251659264" behindDoc="0" locked="0" layoutInCell="1" allowOverlap="1" wp14:anchorId="4E369260" wp14:editId="1E9A48E4">
          <wp:simplePos x="0" y="0"/>
          <wp:positionH relativeFrom="column">
            <wp:posOffset>4986068</wp:posOffset>
          </wp:positionH>
          <wp:positionV relativeFrom="paragraph">
            <wp:posOffset>-60828</wp:posOffset>
          </wp:positionV>
          <wp:extent cx="700405" cy="691515"/>
          <wp:effectExtent l="19050" t="0" r="4445" b="0"/>
          <wp:wrapSquare wrapText="bothSides"/>
          <wp:docPr id="2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15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AE4"/>
    <w:rsid w:val="00247E23"/>
    <w:rsid w:val="002D2C0E"/>
    <w:rsid w:val="00327AE4"/>
    <w:rsid w:val="003603D2"/>
    <w:rsid w:val="003B6E06"/>
    <w:rsid w:val="003E4F3C"/>
    <w:rsid w:val="004014D3"/>
    <w:rsid w:val="004E2976"/>
    <w:rsid w:val="005871FB"/>
    <w:rsid w:val="00587418"/>
    <w:rsid w:val="005A551A"/>
    <w:rsid w:val="005B3DB2"/>
    <w:rsid w:val="0065194E"/>
    <w:rsid w:val="006D5027"/>
    <w:rsid w:val="00734309"/>
    <w:rsid w:val="008942F9"/>
    <w:rsid w:val="008D7E5C"/>
    <w:rsid w:val="00907CFE"/>
    <w:rsid w:val="009D5D8E"/>
    <w:rsid w:val="00A240FC"/>
    <w:rsid w:val="00A6660E"/>
    <w:rsid w:val="00AA44F2"/>
    <w:rsid w:val="00AB6813"/>
    <w:rsid w:val="00B059DF"/>
    <w:rsid w:val="00B4293A"/>
    <w:rsid w:val="00C55240"/>
    <w:rsid w:val="00D32BB9"/>
    <w:rsid w:val="00DF294B"/>
    <w:rsid w:val="00EA48AD"/>
    <w:rsid w:val="00EB58E8"/>
    <w:rsid w:val="00ED2B0E"/>
    <w:rsid w:val="00EE7720"/>
    <w:rsid w:val="00FE611E"/>
    <w:rsid w:val="00FF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08A265-C9C2-40F4-B492-3851A1A64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7AE4"/>
    <w:pPr>
      <w:spacing w:after="0" w:line="240" w:lineRule="auto"/>
    </w:pPr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bodytext">
    <w:name w:val="bodytext"/>
    <w:basedOn w:val="Normal"/>
    <w:rsid w:val="006D502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5B3DB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B3DB2"/>
    <w:rPr>
      <w:rFonts w:ascii="Calibri" w:hAnsi="Calibri" w:cs="Times New Roman"/>
      <w:lang w:eastAsia="es-AR"/>
    </w:rPr>
  </w:style>
  <w:style w:type="paragraph" w:styleId="Piedepgina">
    <w:name w:val="footer"/>
    <w:basedOn w:val="Normal"/>
    <w:link w:val="PiedepginaCar"/>
    <w:uiPriority w:val="99"/>
    <w:unhideWhenUsed/>
    <w:rsid w:val="005B3DB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B3DB2"/>
    <w:rPr>
      <w:rFonts w:ascii="Calibri" w:hAnsi="Calibri" w:cs="Times New Roman"/>
      <w:lang w:eastAsia="es-A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A551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A551A"/>
    <w:rPr>
      <w:rFonts w:ascii="Segoe UI" w:hAnsi="Segoe UI" w:cs="Segoe UI"/>
      <w:sz w:val="18"/>
      <w:szCs w:val="18"/>
      <w:lang w:eastAsia="es-AR"/>
    </w:rPr>
  </w:style>
  <w:style w:type="paragraph" w:customStyle="1" w:styleId="yiv9478736578msonormal">
    <w:name w:val="yiv9478736578msonormal"/>
    <w:basedOn w:val="Normal"/>
    <w:rsid w:val="003603D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285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Maccarone</dc:creator>
  <cp:keywords/>
  <dc:description/>
  <cp:lastModifiedBy>Sabrina Laura Fernandez</cp:lastModifiedBy>
  <cp:revision>7</cp:revision>
  <cp:lastPrinted>2019-04-17T14:40:00Z</cp:lastPrinted>
  <dcterms:created xsi:type="dcterms:W3CDTF">2019-04-17T17:25:00Z</dcterms:created>
  <dcterms:modified xsi:type="dcterms:W3CDTF">2019-04-22T15:46:00Z</dcterms:modified>
</cp:coreProperties>
</file>